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Osobnostní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předmětu osobnostní výchova vychází ze vzdělávacího oboru Výchova ke zdraví ze vzdělávací oblasti Člověk a zdraví. Obsahově souvisí s oblastí Člověk a jeho svět především v problematice rodiny a vztahů k vrstevníkům. Vede k vytváření dovednosti odmítat škodlivé látky, předcházet úrazům a také dbát na osobní bezpečnost. Žáci by měli být vedeni k poznávání sebe sama, k pochopení významu zdraví a zdravotní prevence, měli by být seznámeni i s nebezpečím, které zdraví ohrožuje. Součástí předmětu je i výchova ke společenskému chování, uvědomění si svých práv a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předmětu osobnostní výchova jsou realizována některá průřezová témata. Přínosem tématu osobnostní a sociální výchovy je to, že napomáhá zvládat vlastní chování žáka, rozvíjet komunikaci a dovednosti důležité pro spolupráci. Vede rovněž ke kritickému, ale spravedlivému ohodnocování lidí, názorů, přístupů k řešení problémů. Přínosem tématu výchova demokratického občana by mělo být pochopení významu pravidel a zákonů nejen celospolečenských, ale i pravidel a norem stanovených školním řádem. I toto téma podporuje komunikativní, ale i argumentační, dialogické a prezentační schopnosti.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nepřináší pouze poznatky, ale vede i k vytváření důležitých dovedností. Přiměřeně věku by se měl žák orientovat v situacích, uplatňovat osvojené modely chování, využívat osvojené postupy k preventivnímu ovlivňování zdraví. Měl by uvědoměle dodržovat předepsané právní normy.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předmětu jsou uplatňovány také mezipředmětové vztahy. Jedná se především o prolínání některých témat z přírodopisu - tělověda, první pomoc, zdravý životní styl. Blízko má také k předmětu občanská výchova - především v oblasti věnované rodině. Tato vzdělávací oblast se na 2. stupni realizuje v souladu s věkem žáků také v tělesné a občanské výchově a v přírodopisu.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Zaměřuje se na osobnostní růst žáků, na prevenci vzniku nežádoucího chování (např. rasismus, xenofobie, sekty), na vytváření pozitivních sociálních vztahů a sebepřijetí a na prevenci vzniku drogové závislosti.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Spolu s náplní občanské výchovy tvoří ucelený program prevence patologickým jevům na 2. stupni a zároveň se realizuje průřezové téma osobnostní a sociální výchova.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osobnostní výchova je určen pro žáky 9. ročníku. Časová dotace představuje hodinu týdně. Výuka probíhá v kmenových učebnách, některé specifické aktivity, např. týmové činnosti pohybového charakteru, mohou probíhat venku nebo v tělocvičně.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Výuka je věnována prevenci vzniku nežádoucího společenského chování, zejména extrémismu s důrazem na rasismus, domácího násilí, prevenci pohlavních chorob, zneužívání návykových látek a seznámení s trestní zodpovědností mladistvých.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zdraví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občanství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Mezipředmětové vztahy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trpělivosti a povzbuzujeme žáky.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 apod.).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přátelskou komunikaci mezi žáky z různých tříd, ročníků, věkových kategorií.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Průběžně monitorujeme sociální vztahy ve třídě,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odmítání všeho, co narušuje dobré vztahy mezi žáky, mezi žáky a učiteli.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různé formální i neformální způsoby spolupráce s obcí, policií, složkami IZS apod.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Využíváme pomoci a zkušeností odborníků - výchovných poradců, preventistů, PPP, OPD, policie.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Rozumně a zodpovědně využíváme dostupných prostředků výchovných opatření – s ohledem na jejich účinnost.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kázeňských problémech žáků se vždy snažíme zjistit jejich motiv (příčinu).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předmětu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zdraví,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Nabízíme žákům vhodné pozitivní aktivity (kulturní, sportovní, rekreační apod.) jako protipól nežádoucím sociálně patologickým jevům.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aktivnímu zapojení do kulturního dění a k tvořivosti účastí na kulturních akcích, popř. účastí na jejich organizaci a účasti v různých soutěžích.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a přijímá stránky své osobnosti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Osobnost a skupina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Stránky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VZ-9-1-10 samostatně využívá osvojené kompenzační a relaxační techniky a sociální dovednosti k regeneraci organismu, překonávání únavy a předcházení stresovým situacím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pokouší se ovlivnit své negativní tělesné a duševní 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Osobnost a skupina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Stránky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osvojí si preventivní způsoby rozhodování, chování a jednání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Samota, parta, relaxace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Modely chování v kontaktu se sociálně patologickými 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vyhodnotí možný manipulativní vliv vrstevníků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Manipulativní vliv vrstevníků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VZ-9-1-10 samostatně využívá osvojené kompenzační a relaxační techniky a sociální dovednosti k regeneraci organismu, překonávání únavy a předcházení stresovým situacím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základní relaxační techniky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Relaxační techniky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pochopí a zhodnotí role muže a ženy v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Postavení muže a ženy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Sociální role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Mezigenerační konflikt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VZ-9-1-02 vysvětlí role členů komunity (rodiny, třídy, spolku) a uvede příklady pozitivního a negativního vlivu na kvalitu sociálního klimatu (vrstevnická komunita, rodinné prostředí) z hlediska prospěšnosti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pozitivního a negativního vlivu na kvalitu sociálního klimatu z hlediska prospěšnosti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a objasní příčiny konfliktů mezi členy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Sociální role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Mezigenerační konflikt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násilí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hledá způsoby předcházením konfliktním situacím v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Zaujímání hodnotících postojů a rozhodovacích dovedností pro řešení problémů v mezilidských vztazích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kontakty v případě potřeby odborné pomoci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Pomáhající a prosociální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osvojí si požadované modely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Komunikační obrana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odpovědnost za své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Léky, gambling, 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základy komunikační obrany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Komunikační obrana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 případě potřeby vyhledat odbornou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Léky, gambling, 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VZ-9-1-04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Léky, gambling, 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dává do souvislostí zdravotní a psychosociální rizika spojená se zneužíváním návyk. látek a životní perspektivu mladého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Léky, gambling, doping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běžně dostupných drogách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klasifikace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účinky běžně dostupných drog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klasifikace drog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rizika spojená s jejich zneužíváním a uplatňuje osvojené sociální dovednosti a modely chování při kontaktu se sociálně patologickými jevy, vyhledá odbornou pomoc potřebným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Rizikové skupiny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Souvislost s domácím násilím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Zdravotní a psychosociální rizika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VZ-9-1-06 vyjádří vlastní názor k problematice zdraví a diskutuje o něm v kruhu vrstevníků, rodiny i v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vlastní názor k problematice zdraví a diskutuje o něm ( vrstevníci, rodina, …)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Zdravotní a psychosociální rizika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právní dopady v případě nezákonného jednání v souvislosti s drogami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Vyhláška k nedovolenému nakládání s omamnými a psychotropními látkami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příznaky intoxikace běžně dostupnými drogami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Intoxikace drogami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VZ-9-1-13 uvádí do souvislostí zdravotní a psychosociální rizika spojená se zneužíváním návykových látek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případě potřeby vyhledá odbornou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osvojí si preventivní způsoby rozhodování a jednání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Pohlavní choroby a antikoncepce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Bezpečné sexuální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VZ-9-1-12 respektuje význam sexuality v souvislosti se zdravím, etikou, morálkou a pozitivními životními cíli; chápe význam zdrženlivosti v dospívání a odpovědného sexuálního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přijímá zodpovědnost za bezpečné sexuální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Bezpečné sexuální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Dopad vlastního jednání a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VZ-9-1-08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Dopad vlastního jednání a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odhalí manipulaci na modelových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Účelová propagace výrobků v reklamě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Triky v reklamě zaměřené na mládež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manipulativnímu vlivu médií a reklamy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médií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VZ-9-1-14 vyhodnotí na základě svých znalostí a zkušeností možný manipulativní vliv vrstevníků, médií, sekt; uplatňuje osvojené dovednosti komunikační obrany proti manipulaci a agresi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rozpoznat a bránit se manipulativní komunikaci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médií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rozebrat hypotetickou ohrožující situaci a navrhnout její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krizové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Způsoby chování v různých dopravních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hledá možnosti úniku na modelové 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Způsoby chování v různých dopravních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vyhodnotí problémovou 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Způsoby chování v různých dopravních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pomoc přes internet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možnosti odborné pomoci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Důležité kontakty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VZ-9-1-15 projevuje odpovědné chování v rizikových situacích silniční a železniční dopravy; aktivně předchází situacím ohrožení zdraví a osobního bezpečí; v případě potřeby poskytne adekvátní první pomoc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předvídá vznik krizové situace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krizové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Způsoby chování v různých dopravních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VO-9-1-09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osvojí si základní informace k extremismu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Extrémismus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VO-9-1-09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netolerantní, rasistické, xenofobní a extremistické projevy v chování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Extrémismus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potřebu tolerance ve společnosti a k menšinám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předpisy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sociální role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mezigenerační konflikt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 a krizové situace, komunikační obrana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látková a nelátková, první pomoc při intoxikaci drogami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 - pomáhající a prosociální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Princip sociálního smíru a solidarity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žáků negativních a rizikových postojů členů extremistických skupin, zejména rasistických, odmítání xenofobních a antisemit. projevů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