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CC6" w:rsidRDefault="00174CC6" w:rsidP="00174CC6">
      <w:pPr>
        <w:spacing w:after="120"/>
        <w:jc w:val="right"/>
        <w:rPr>
          <w:rFonts w:ascii="Verdana" w:hAnsi="Verdana"/>
        </w:rPr>
      </w:pPr>
      <w:r>
        <w:rPr>
          <w:rFonts w:ascii="Verdana" w:hAnsi="Verdana"/>
        </w:rPr>
        <w:t>T</w:t>
      </w:r>
      <w:r w:rsidR="004E733D">
        <w:rPr>
          <w:rFonts w:ascii="Verdana" w:hAnsi="Verdana"/>
        </w:rPr>
        <w:t>AB</w:t>
      </w:r>
      <w:r w:rsidR="00953035">
        <w:rPr>
          <w:rFonts w:ascii="Verdana" w:hAnsi="Verdana"/>
        </w:rPr>
        <w:t>9</w:t>
      </w:r>
    </w:p>
    <w:p w:rsidR="00174CC6" w:rsidRPr="000E34EB" w:rsidRDefault="00174CC6" w:rsidP="004E733D">
      <w:pPr>
        <w:pStyle w:val="tena1"/>
        <w:shd w:val="clear" w:color="auto" w:fill="17365D" w:themeFill="text2" w:themeFillShade="BF"/>
      </w:pPr>
      <w:r>
        <w:t>T</w:t>
      </w:r>
      <w:r w:rsidR="004E733D">
        <w:t xml:space="preserve">abulkový </w:t>
      </w:r>
      <w:r>
        <w:t>editor</w:t>
      </w:r>
      <w:r w:rsidR="00687F86">
        <w:t xml:space="preserve"> – </w:t>
      </w:r>
      <w:r w:rsidR="007E2F12">
        <w:t>příspěvky</w:t>
      </w:r>
    </w:p>
    <w:p w:rsidR="00233C20" w:rsidRPr="00233C20" w:rsidRDefault="00233C20" w:rsidP="00233C20">
      <w:pPr>
        <w:rPr>
          <w:rFonts w:ascii="Verdana" w:hAnsi="Verdana"/>
          <w:b/>
          <w:i/>
          <w:color w:val="0D029A"/>
          <w:sz w:val="28"/>
          <w:szCs w:val="28"/>
        </w:rPr>
      </w:pPr>
      <w:r w:rsidRPr="00233C20">
        <w:rPr>
          <w:rFonts w:ascii="Verdana" w:hAnsi="Verdana"/>
          <w:b/>
          <w:i/>
          <w:color w:val="0D029A"/>
          <w:sz w:val="28"/>
          <w:szCs w:val="28"/>
        </w:rPr>
        <w:t xml:space="preserve">Zadání: </w:t>
      </w:r>
      <w:r w:rsidR="004E733D">
        <w:rPr>
          <w:rFonts w:ascii="Verdana" w:hAnsi="Verdana"/>
          <w:b/>
          <w:i/>
          <w:color w:val="0D029A"/>
          <w:sz w:val="28"/>
          <w:szCs w:val="28"/>
        </w:rPr>
        <w:t xml:space="preserve">Vytvoř </w:t>
      </w:r>
      <w:r w:rsidR="0018537B">
        <w:rPr>
          <w:rFonts w:ascii="Verdana" w:hAnsi="Verdana"/>
          <w:b/>
          <w:i/>
          <w:color w:val="0D029A"/>
          <w:sz w:val="28"/>
          <w:szCs w:val="28"/>
        </w:rPr>
        <w:t xml:space="preserve">tabulku </w:t>
      </w:r>
      <w:r w:rsidR="00C352A3">
        <w:rPr>
          <w:rFonts w:ascii="Verdana" w:hAnsi="Verdana"/>
          <w:b/>
          <w:i/>
          <w:color w:val="0D029A"/>
          <w:sz w:val="28"/>
          <w:szCs w:val="28"/>
        </w:rPr>
        <w:t>příspěvků</w:t>
      </w:r>
      <w:r w:rsidR="004E733D">
        <w:rPr>
          <w:rFonts w:ascii="Verdana" w:hAnsi="Verdana"/>
          <w:b/>
          <w:i/>
          <w:color w:val="0D029A"/>
          <w:sz w:val="28"/>
          <w:szCs w:val="28"/>
        </w:rPr>
        <w:t xml:space="preserve"> </w:t>
      </w:r>
    </w:p>
    <w:p w:rsidR="009E4A90" w:rsidRDefault="00BC2984" w:rsidP="00233C20">
      <w:pPr>
        <w:spacing w:before="360" w:after="360"/>
        <w:rPr>
          <w:b/>
          <w:sz w:val="24"/>
          <w:szCs w:val="24"/>
        </w:rPr>
      </w:pPr>
      <w:r w:rsidRPr="00233C20">
        <w:rPr>
          <w:b/>
          <w:sz w:val="24"/>
          <w:szCs w:val="24"/>
        </w:rPr>
        <w:t>Napsáno :</w:t>
      </w:r>
      <w:r w:rsidR="00B005C1">
        <w:rPr>
          <w:b/>
          <w:sz w:val="24"/>
          <w:szCs w:val="24"/>
        </w:rPr>
        <w:t xml:space="preserve"> </w:t>
      </w:r>
      <w:proofErr w:type="spellStart"/>
      <w:r w:rsidR="00B005C1">
        <w:rPr>
          <w:b/>
          <w:sz w:val="24"/>
          <w:szCs w:val="24"/>
        </w:rPr>
        <w:t>Arial</w:t>
      </w:r>
      <w:proofErr w:type="spellEnd"/>
      <w:r w:rsidR="00B005C1">
        <w:rPr>
          <w:b/>
          <w:sz w:val="24"/>
          <w:szCs w:val="24"/>
        </w:rPr>
        <w:t xml:space="preserve"> 10b</w:t>
      </w:r>
      <w:r w:rsidRPr="00233C20">
        <w:rPr>
          <w:b/>
          <w:sz w:val="24"/>
          <w:szCs w:val="24"/>
        </w:rPr>
        <w:t xml:space="preserve">., </w:t>
      </w:r>
    </w:p>
    <w:p w:rsidR="00C34B8F" w:rsidRPr="00C34B8F" w:rsidRDefault="00C34B8F" w:rsidP="00C34B8F">
      <w:pPr>
        <w:spacing w:before="360" w:after="120"/>
        <w:rPr>
          <w:rFonts w:ascii="Verdana" w:hAnsi="Verdana"/>
          <w:b/>
          <w:i/>
          <w:color w:val="0D029A"/>
          <w:sz w:val="28"/>
          <w:szCs w:val="28"/>
        </w:rPr>
      </w:pPr>
      <w:r w:rsidRPr="00C34B8F">
        <w:rPr>
          <w:rFonts w:ascii="Verdana" w:hAnsi="Verdana"/>
          <w:b/>
          <w:i/>
          <w:color w:val="0D029A"/>
          <w:sz w:val="28"/>
          <w:szCs w:val="28"/>
        </w:rPr>
        <w:t>Nástroje:</w:t>
      </w:r>
    </w:p>
    <w:p w:rsidR="00437140" w:rsidRPr="00C34EDF" w:rsidRDefault="00B005C1" w:rsidP="00C34B8F">
      <w:pPr>
        <w:spacing w:after="240"/>
        <w:rPr>
          <w:sz w:val="22"/>
          <w:szCs w:val="22"/>
        </w:rPr>
      </w:pPr>
      <w:r>
        <w:rPr>
          <w:sz w:val="22"/>
          <w:szCs w:val="22"/>
        </w:rPr>
        <w:t>Funkce</w:t>
      </w:r>
    </w:p>
    <w:p w:rsidR="00233C20" w:rsidRDefault="00233C20" w:rsidP="00233C20">
      <w:pPr>
        <w:spacing w:after="120"/>
        <w:ind w:left="1418" w:hanging="1418"/>
      </w:pPr>
      <w:proofErr w:type="gramStart"/>
      <w:r w:rsidRPr="00233C20">
        <w:rPr>
          <w:rFonts w:ascii="Verdana" w:hAnsi="Verdana"/>
          <w:b/>
          <w:i/>
          <w:color w:val="0D029A"/>
          <w:sz w:val="28"/>
          <w:szCs w:val="28"/>
        </w:rPr>
        <w:t>Postup</w:t>
      </w:r>
      <w:r w:rsidR="00BC2984" w:rsidRPr="00233C20">
        <w:rPr>
          <w:rFonts w:ascii="Verdana" w:hAnsi="Verdana"/>
          <w:b/>
          <w:i/>
          <w:color w:val="0D029A"/>
          <w:sz w:val="28"/>
          <w:szCs w:val="28"/>
        </w:rPr>
        <w:t xml:space="preserve"> :</w:t>
      </w:r>
      <w:proofErr w:type="gramEnd"/>
      <w:r w:rsidR="00BC2984">
        <w:t xml:space="preserve"> </w:t>
      </w:r>
      <w:r w:rsidR="00BC2984">
        <w:tab/>
      </w:r>
    </w:p>
    <w:p w:rsidR="00233C20" w:rsidRDefault="0018537B" w:rsidP="0031394F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</w:pPr>
      <w:r>
        <w:t>V Tabulce TAB</w:t>
      </w:r>
      <w:r w:rsidR="00C352A3">
        <w:t>5</w:t>
      </w:r>
      <w:r>
        <w:t xml:space="preserve">Z je připravena tabulka </w:t>
      </w:r>
      <w:r w:rsidR="00C352A3">
        <w:t>jsou data pro tabulku příspěvků</w:t>
      </w:r>
      <w:r w:rsidR="00B005C1">
        <w:t>.</w:t>
      </w:r>
    </w:p>
    <w:p w:rsidR="00B005C1" w:rsidRDefault="00B005C1" w:rsidP="0031394F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</w:pPr>
      <w:r>
        <w:t xml:space="preserve">Doplňte příspěvky tak, podle vzoru tak aby byly v tabulce hodnoty přes 100 Kč. Některé příspěvky nechte nevyplněné. Pomocí funkcí upravte tabulku tak, aby se vyplňovalo zaplaceno, nezaplaceno a ve sloupci VIP se </w:t>
      </w:r>
      <w:proofErr w:type="spellStart"/>
      <w:r>
        <w:t>vyppalo</w:t>
      </w:r>
      <w:proofErr w:type="spellEnd"/>
      <w:r>
        <w:t xml:space="preserve"> VIP, když je příspěvek více než 100 Kč.</w:t>
      </w:r>
    </w:p>
    <w:p w:rsidR="00B005C1" w:rsidRDefault="00B005C1" w:rsidP="0031394F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</w:pPr>
      <w:r>
        <w:t xml:space="preserve">Pomocí </w:t>
      </w:r>
      <w:proofErr w:type="gramStart"/>
      <w:r>
        <w:t>funkcí  nebo</w:t>
      </w:r>
      <w:proofErr w:type="gramEnd"/>
      <w:r>
        <w:t xml:space="preserve"> vzorců vyplňte hodnoty E21 až E24.</w:t>
      </w:r>
    </w:p>
    <w:p w:rsidR="00642037" w:rsidRDefault="00B005C1" w:rsidP="0031394F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</w:pPr>
      <w:r>
        <w:t xml:space="preserve">Pomocí funkce  </w:t>
      </w:r>
      <w:proofErr w:type="spellStart"/>
      <w:r>
        <w:t>Contif</w:t>
      </w:r>
      <w:proofErr w:type="spellEnd"/>
      <w:r>
        <w:t xml:space="preserve"> upravte tabulku v buňkách E27, E30 až E33. Tak aby tabulka vracela výsledky.</w:t>
      </w:r>
    </w:p>
    <w:p w:rsidR="00F018CC" w:rsidRDefault="00F018CC" w:rsidP="00F018CC">
      <w:pPr>
        <w:spacing w:before="240" w:after="240"/>
      </w:pPr>
      <w:r>
        <w:rPr>
          <w:rFonts w:ascii="Verdana" w:hAnsi="Verdana"/>
          <w:b/>
          <w:i/>
          <w:color w:val="0D029A"/>
          <w:sz w:val="28"/>
          <w:szCs w:val="28"/>
        </w:rPr>
        <w:t xml:space="preserve">Další </w:t>
      </w:r>
      <w:proofErr w:type="gramStart"/>
      <w:r>
        <w:rPr>
          <w:rFonts w:ascii="Verdana" w:hAnsi="Verdana"/>
          <w:b/>
          <w:i/>
          <w:color w:val="0D029A"/>
          <w:sz w:val="28"/>
          <w:szCs w:val="28"/>
        </w:rPr>
        <w:t>úkoly</w:t>
      </w:r>
      <w:r w:rsidRPr="00233C20">
        <w:rPr>
          <w:rFonts w:ascii="Verdana" w:hAnsi="Verdana"/>
          <w:b/>
          <w:i/>
          <w:color w:val="0D029A"/>
          <w:sz w:val="28"/>
          <w:szCs w:val="28"/>
        </w:rPr>
        <w:t xml:space="preserve"> :</w:t>
      </w:r>
      <w:proofErr w:type="gramEnd"/>
      <w:r>
        <w:t xml:space="preserve"> </w:t>
      </w:r>
      <w:r>
        <w:tab/>
      </w:r>
    </w:p>
    <w:p w:rsidR="00F018CC" w:rsidRDefault="00F018CC" w:rsidP="00F018CC">
      <w:pPr>
        <w:pStyle w:val="Odstavecseseznamem"/>
        <w:numPr>
          <w:ilvl w:val="0"/>
          <w:numId w:val="4"/>
        </w:numPr>
        <w:spacing w:before="240" w:after="240"/>
        <w:contextualSpacing w:val="0"/>
      </w:pPr>
      <w:r>
        <w:t>Vytvoř</w:t>
      </w:r>
      <w:r w:rsidR="00755796">
        <w:t xml:space="preserve"> tabulku</w:t>
      </w:r>
      <w:r w:rsidR="00B005C1">
        <w:t xml:space="preserve"> pro výběr peněz na školní výlet.</w:t>
      </w:r>
    </w:p>
    <w:sectPr w:rsidR="00F018CC" w:rsidSect="00BC15A1">
      <w:footerReference w:type="default" r:id="rId7"/>
      <w:pgSz w:w="11906" w:h="16838"/>
      <w:pgMar w:top="1418" w:right="1418" w:bottom="1418" w:left="1418" w:header="737" w:footer="102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640" w:rsidRDefault="00E26640">
      <w:r>
        <w:separator/>
      </w:r>
    </w:p>
  </w:endnote>
  <w:endnote w:type="continuationSeparator" w:id="0">
    <w:p w:rsidR="00E26640" w:rsidRDefault="00E266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A90" w:rsidRPr="00233C20" w:rsidRDefault="00233C20" w:rsidP="00233C20">
    <w:pPr>
      <w:pStyle w:val="Zpat"/>
    </w:pPr>
    <w:r w:rsidRPr="00233C20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-231231</wp:posOffset>
          </wp:positionV>
          <wp:extent cx="4683579" cy="1033154"/>
          <wp:effectExtent l="19050" t="0" r="0" b="0"/>
          <wp:wrapSquare wrapText="bothSides"/>
          <wp:docPr id="2" name="obrázek 1" descr="logolink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ink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640" w:rsidRDefault="00E26640">
      <w:r>
        <w:separator/>
      </w:r>
    </w:p>
  </w:footnote>
  <w:footnote w:type="continuationSeparator" w:id="0">
    <w:p w:rsidR="00E26640" w:rsidRDefault="00E266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B4119"/>
    <w:multiLevelType w:val="hybridMultilevel"/>
    <w:tmpl w:val="4C8C127A"/>
    <w:lvl w:ilvl="0" w:tplc="BE2C47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602D9"/>
    <w:multiLevelType w:val="hybridMultilevel"/>
    <w:tmpl w:val="369ED1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52B21"/>
    <w:multiLevelType w:val="hybridMultilevel"/>
    <w:tmpl w:val="8FC039FA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798127E4"/>
    <w:multiLevelType w:val="hybridMultilevel"/>
    <w:tmpl w:val="369ED1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174CC6"/>
    <w:rsid w:val="0003511C"/>
    <w:rsid w:val="000538E3"/>
    <w:rsid w:val="00064513"/>
    <w:rsid w:val="000F52F2"/>
    <w:rsid w:val="0010772C"/>
    <w:rsid w:val="00141D43"/>
    <w:rsid w:val="001476CB"/>
    <w:rsid w:val="00174CC6"/>
    <w:rsid w:val="0018537B"/>
    <w:rsid w:val="00233C20"/>
    <w:rsid w:val="0029490F"/>
    <w:rsid w:val="002C330D"/>
    <w:rsid w:val="0031394F"/>
    <w:rsid w:val="00336A72"/>
    <w:rsid w:val="00437140"/>
    <w:rsid w:val="004D12C6"/>
    <w:rsid w:val="004E733D"/>
    <w:rsid w:val="0054111C"/>
    <w:rsid w:val="00573DEC"/>
    <w:rsid w:val="0064044D"/>
    <w:rsid w:val="00642037"/>
    <w:rsid w:val="00687F86"/>
    <w:rsid w:val="00755796"/>
    <w:rsid w:val="007E2F12"/>
    <w:rsid w:val="00806FD3"/>
    <w:rsid w:val="008221AB"/>
    <w:rsid w:val="008C5F3F"/>
    <w:rsid w:val="00953035"/>
    <w:rsid w:val="009E4A90"/>
    <w:rsid w:val="00A062C7"/>
    <w:rsid w:val="00A42EFD"/>
    <w:rsid w:val="00AE70EA"/>
    <w:rsid w:val="00B005C1"/>
    <w:rsid w:val="00B520C4"/>
    <w:rsid w:val="00BA1A1B"/>
    <w:rsid w:val="00BC15A1"/>
    <w:rsid w:val="00BC2984"/>
    <w:rsid w:val="00C102AF"/>
    <w:rsid w:val="00C34B8F"/>
    <w:rsid w:val="00C34EDF"/>
    <w:rsid w:val="00C352A3"/>
    <w:rsid w:val="00D448A7"/>
    <w:rsid w:val="00DB06A7"/>
    <w:rsid w:val="00DD2016"/>
    <w:rsid w:val="00E26640"/>
    <w:rsid w:val="00F018CC"/>
    <w:rsid w:val="00F06410"/>
    <w:rsid w:val="00F55F08"/>
    <w:rsid w:val="00FD7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15A1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BC15A1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BC15A1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74C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4CC6"/>
    <w:rPr>
      <w:rFonts w:ascii="Tahoma" w:hAnsi="Tahoma" w:cs="Tahoma"/>
      <w:sz w:val="16"/>
      <w:szCs w:val="16"/>
    </w:rPr>
  </w:style>
  <w:style w:type="paragraph" w:customStyle="1" w:styleId="tena1">
    <w:name w:val="tena1"/>
    <w:basedOn w:val="Normln"/>
    <w:qFormat/>
    <w:rsid w:val="00174CC6"/>
    <w:pPr>
      <w:shd w:val="clear" w:color="auto" w:fill="00B0F0"/>
      <w:overflowPunct/>
      <w:autoSpaceDE/>
      <w:autoSpaceDN/>
      <w:adjustRightInd/>
      <w:spacing w:after="480"/>
      <w:jc w:val="center"/>
      <w:textAlignment w:val="auto"/>
    </w:pPr>
    <w:rPr>
      <w:rFonts w:ascii="Verdana" w:hAnsi="Verdana"/>
      <w:b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233C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74C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4CC6"/>
    <w:rPr>
      <w:rFonts w:ascii="Tahoma" w:hAnsi="Tahoma" w:cs="Tahoma"/>
      <w:sz w:val="16"/>
      <w:szCs w:val="16"/>
    </w:rPr>
  </w:style>
  <w:style w:type="paragraph" w:customStyle="1" w:styleId="tena1">
    <w:name w:val="tena1"/>
    <w:basedOn w:val="Normln"/>
    <w:qFormat/>
    <w:rsid w:val="00174CC6"/>
    <w:pPr>
      <w:shd w:val="clear" w:color="auto" w:fill="00B0F0"/>
      <w:overflowPunct/>
      <w:autoSpaceDE/>
      <w:autoSpaceDN/>
      <w:adjustRightInd/>
      <w:spacing w:after="480"/>
      <w:jc w:val="center"/>
      <w:textAlignment w:val="auto"/>
    </w:pPr>
    <w:rPr>
      <w:rFonts w:ascii="Verdana" w:hAnsi="Verdana"/>
      <w:b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233C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Plování těles v kapalině</vt:lpstr>
    </vt:vector>
  </TitlesOfParts>
  <Company>zsudvora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Plování těles v kapalině</dc:title>
  <dc:creator>ZS</dc:creator>
  <cp:lastModifiedBy>UZIV</cp:lastModifiedBy>
  <cp:revision>7</cp:revision>
  <cp:lastPrinted>2002-10-07T11:34:00Z</cp:lastPrinted>
  <dcterms:created xsi:type="dcterms:W3CDTF">2012-05-15T20:39:00Z</dcterms:created>
  <dcterms:modified xsi:type="dcterms:W3CDTF">2012-05-17T20:16:00Z</dcterms:modified>
</cp:coreProperties>
</file>