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1E" w:rsidRDefault="00845C1E" w:rsidP="00845C1E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 w:rsidR="00933C3C">
        <w:rPr>
          <w:rFonts w:ascii="Verdana" w:hAnsi="Verdana"/>
        </w:rPr>
        <w:t>TE5</w:t>
      </w:r>
    </w:p>
    <w:p w:rsidR="00845C1E" w:rsidRPr="000E34EB" w:rsidRDefault="00845C1E" w:rsidP="00845C1E">
      <w:pPr>
        <w:pStyle w:val="tena1"/>
      </w:pPr>
      <w:r>
        <w:t xml:space="preserve">Textový editor – </w:t>
      </w:r>
      <w:r w:rsidR="00933C3C">
        <w:t>přesun textu</w:t>
      </w:r>
    </w:p>
    <w:p w:rsidR="00845C1E" w:rsidRPr="00C23F04" w:rsidRDefault="00845C1E" w:rsidP="00845C1E">
      <w:pPr>
        <w:pStyle w:val="tena2"/>
      </w:pPr>
      <w:r w:rsidRPr="00C23F04">
        <w:t>Zadání:</w:t>
      </w:r>
      <w:r w:rsidR="000F14D2">
        <w:t xml:space="preserve"> Označ si myší jméno osobnosti a přesuň je tak, aby jména byla podle abecedy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Einstein Albert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Descartes René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Hugo Victor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Aristoteles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Cervantes Miguel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Kepler Johannes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Balzac Honoré</w:t>
      </w:r>
    </w:p>
    <w:p w:rsidR="00933C3C" w:rsidRDefault="000F14D2" w:rsidP="000F14D2">
      <w:pPr>
        <w:pStyle w:val="tena2"/>
        <w:spacing w:before="720"/>
      </w:pPr>
      <w:r w:rsidRPr="000F14D2">
        <w:t>Zadání: Básnička má přeházené rýmy. Přesuň je tak, aby byly správně.</w:t>
      </w:r>
      <w:r>
        <w:t>y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třikrát denně prášek cukru,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 xml:space="preserve">Doktor klepe na srdíčko, 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mravenčího doktora.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 xml:space="preserve">Polámal se mraveneček 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potom píše recepis,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 xml:space="preserve">o půlnoci zavolali 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 xml:space="preserve">bude zdravý jako rys. </w:t>
      </w:r>
    </w:p>
    <w:p w:rsidR="00933C3C" w:rsidRDefault="00933C3C" w:rsidP="000F14D2">
      <w:pPr>
        <w:spacing w:before="120" w:after="120"/>
        <w:rPr>
          <w:b/>
          <w:bCs/>
          <w:sz w:val="32"/>
        </w:rPr>
      </w:pPr>
      <w:r>
        <w:rPr>
          <w:b/>
          <w:bCs/>
          <w:sz w:val="32"/>
        </w:rPr>
        <w:t>ví to celá obora,</w:t>
      </w:r>
    </w:p>
    <w:sectPr w:rsidR="00933C3C" w:rsidSect="009B44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2E" w:rsidRDefault="00BA412E" w:rsidP="00845C1E">
      <w:r>
        <w:separator/>
      </w:r>
    </w:p>
  </w:endnote>
  <w:endnote w:type="continuationSeparator" w:id="1">
    <w:p w:rsidR="00BA412E" w:rsidRDefault="00BA412E" w:rsidP="0084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1E" w:rsidRDefault="00845C1E">
    <w:pPr>
      <w:pStyle w:val="Zpat"/>
    </w:pPr>
    <w:r w:rsidRPr="00845C1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-243205</wp:posOffset>
          </wp:positionV>
          <wp:extent cx="4686300" cy="1028700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2E" w:rsidRDefault="00BA412E" w:rsidP="00845C1E">
      <w:r>
        <w:separator/>
      </w:r>
    </w:p>
  </w:footnote>
  <w:footnote w:type="continuationSeparator" w:id="1">
    <w:p w:rsidR="00BA412E" w:rsidRDefault="00BA412E" w:rsidP="00845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1E"/>
    <w:rsid w:val="000F14D2"/>
    <w:rsid w:val="00845C1E"/>
    <w:rsid w:val="00933C3C"/>
    <w:rsid w:val="009A07CA"/>
    <w:rsid w:val="009B449A"/>
    <w:rsid w:val="00BA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9A07C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9A07CA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45C1E"/>
  </w:style>
  <w:style w:type="paragraph" w:styleId="Zpat">
    <w:name w:val="footer"/>
    <w:basedOn w:val="Normln"/>
    <w:link w:val="ZpatChar"/>
    <w:uiPriority w:val="99"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C1E"/>
  </w:style>
  <w:style w:type="paragraph" w:styleId="Textbubliny">
    <w:name w:val="Balloon Text"/>
    <w:basedOn w:val="Normln"/>
    <w:link w:val="TextbublinyChar"/>
    <w:uiPriority w:val="99"/>
    <w:semiHidden/>
    <w:unhideWhenUsed/>
    <w:rsid w:val="00845C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403</Characters>
  <Application>Microsoft Office Word</Application>
  <DocSecurity>0</DocSecurity>
  <Lines>3</Lines>
  <Paragraphs>1</Paragraphs>
  <ScaleCrop>false</ScaleCrop>
  <Company>ZS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2012-04-22T18:57:00Z</dcterms:created>
  <dcterms:modified xsi:type="dcterms:W3CDTF">2012-04-22T19:02:00Z</dcterms:modified>
</cp:coreProperties>
</file>