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9530" w14:textId="77777777" w:rsidR="00E36A4B" w:rsidRPr="00C60BCB" w:rsidRDefault="00E36A4B">
      <w:pPr>
        <w:rPr>
          <w:rFonts w:ascii="Comic Sans MS" w:hAnsi="Comic Sans MS"/>
          <w:b/>
          <w:bCs/>
          <w:color w:val="92D050"/>
          <w:sz w:val="52"/>
          <w:szCs w:val="52"/>
          <w:u w:val="single"/>
        </w:rPr>
      </w:pPr>
      <w:r w:rsidRPr="00C60BCB">
        <w:rPr>
          <w:rFonts w:ascii="Comic Sans MS" w:hAnsi="Comic Sans MS"/>
          <w:b/>
          <w:bCs/>
          <w:color w:val="92D050"/>
          <w:sz w:val="52"/>
          <w:szCs w:val="52"/>
          <w:u w:val="single"/>
        </w:rPr>
        <w:t xml:space="preserve">Celoroční plán akcí ve školní družině </w:t>
      </w:r>
    </w:p>
    <w:p w14:paraId="422923E6" w14:textId="09F53BF1" w:rsidR="00E36A4B" w:rsidRPr="00C60BCB" w:rsidRDefault="00E36A4B" w:rsidP="00C60BCB">
      <w:pPr>
        <w:jc w:val="center"/>
        <w:rPr>
          <w:rFonts w:ascii="Comic Sans MS" w:hAnsi="Comic Sans MS"/>
          <w:b/>
          <w:bCs/>
          <w:color w:val="92D050"/>
          <w:sz w:val="52"/>
          <w:szCs w:val="52"/>
          <w:u w:val="single"/>
        </w:rPr>
      </w:pPr>
      <w:r w:rsidRPr="00C60BCB">
        <w:rPr>
          <w:rFonts w:ascii="Comic Sans MS" w:hAnsi="Comic Sans MS"/>
          <w:b/>
          <w:bCs/>
          <w:color w:val="92D050"/>
          <w:sz w:val="52"/>
          <w:szCs w:val="52"/>
          <w:u w:val="single"/>
        </w:rPr>
        <w:t>2021/2022</w:t>
      </w:r>
    </w:p>
    <w:p w14:paraId="20093670" w14:textId="49F4B3C9" w:rsidR="00E36A4B" w:rsidRPr="00C60BCB" w:rsidRDefault="00E36A4B">
      <w:pPr>
        <w:rPr>
          <w:b/>
          <w:bCs/>
          <w:color w:val="4472C4" w:themeColor="accent1"/>
          <w:sz w:val="48"/>
          <w:szCs w:val="48"/>
        </w:rPr>
      </w:pPr>
      <w:r w:rsidRPr="00C60BCB">
        <w:rPr>
          <w:b/>
          <w:bCs/>
          <w:color w:val="4472C4" w:themeColor="accent1"/>
          <w:sz w:val="48"/>
          <w:szCs w:val="48"/>
        </w:rPr>
        <w:t>Celoroční hra Mořeplavci</w:t>
      </w:r>
    </w:p>
    <w:p w14:paraId="72C34CDD" w14:textId="0410B585" w:rsidR="00E36A4B" w:rsidRPr="00792FB0" w:rsidRDefault="00E36A4B">
      <w:pPr>
        <w:rPr>
          <w:rFonts w:ascii="Georgia Pro Black" w:hAnsi="Georgia Pro Black"/>
          <w:color w:val="FF0000"/>
          <w:sz w:val="44"/>
          <w:szCs w:val="44"/>
        </w:rPr>
      </w:pPr>
      <w:r w:rsidRPr="00792FB0">
        <w:rPr>
          <w:rFonts w:ascii="Georgia Pro Black" w:hAnsi="Georgia Pro Black"/>
          <w:color w:val="FF0000"/>
          <w:sz w:val="44"/>
          <w:szCs w:val="44"/>
        </w:rPr>
        <w:t>Zá</w:t>
      </w:r>
      <w:r w:rsidRPr="00792FB0">
        <w:rPr>
          <w:rFonts w:ascii="Georgia Pro Black" w:hAnsi="Georgia Pro Black" w:cs="Calibri"/>
          <w:color w:val="FF0000"/>
          <w:sz w:val="44"/>
          <w:szCs w:val="44"/>
        </w:rPr>
        <w:t>ř</w:t>
      </w:r>
      <w:r w:rsidRPr="00792FB0">
        <w:rPr>
          <w:rFonts w:ascii="Georgia Pro Black" w:hAnsi="Georgia Pro Black" w:cs="Berlin Sans FB"/>
          <w:color w:val="FF0000"/>
          <w:sz w:val="44"/>
          <w:szCs w:val="44"/>
        </w:rPr>
        <w:t>í</w:t>
      </w:r>
    </w:p>
    <w:p w14:paraId="04712AB0" w14:textId="69DAB275" w:rsidR="00E36A4B" w:rsidRPr="00792FB0" w:rsidRDefault="0071715A" w:rsidP="00792FB0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rFonts w:ascii="Georgia Pro Black" w:hAnsi="Georgia Pro Black"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B0A930" wp14:editId="2E007335">
            <wp:simplePos x="0" y="0"/>
            <wp:positionH relativeFrom="margin">
              <wp:posOffset>4432935</wp:posOffset>
            </wp:positionH>
            <wp:positionV relativeFrom="paragraph">
              <wp:posOffset>161926</wp:posOffset>
            </wp:positionV>
            <wp:extent cx="1737995" cy="1546225"/>
            <wp:effectExtent l="304800" t="400050" r="262255" b="396875"/>
            <wp:wrapSquare wrapText="bothSides"/>
            <wp:docPr id="1" name="Obrázek 1" descr="Obsah obrázku text, královna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rálovna, vektorová grafik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3855">
                      <a:off x="0" y="0"/>
                      <a:ext cx="173799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A4B" w:rsidRPr="00792FB0">
        <w:rPr>
          <w:b/>
          <w:bCs/>
          <w:sz w:val="36"/>
          <w:szCs w:val="36"/>
        </w:rPr>
        <w:t>Seznamovací hry, pravidla ŠD</w:t>
      </w:r>
    </w:p>
    <w:p w14:paraId="203E0DD5" w14:textId="31BE3A98" w:rsidR="00E36A4B" w:rsidRPr="00792FB0" w:rsidRDefault="00E36A4B" w:rsidP="00792FB0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792FB0">
        <w:rPr>
          <w:b/>
          <w:bCs/>
          <w:sz w:val="36"/>
          <w:szCs w:val="36"/>
        </w:rPr>
        <w:t xml:space="preserve">Kamínkování </w:t>
      </w:r>
    </w:p>
    <w:p w14:paraId="63D6E0E7" w14:textId="58D92DD1" w:rsidR="00E36A4B" w:rsidRPr="00792FB0" w:rsidRDefault="00E36A4B" w:rsidP="00792FB0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792FB0">
        <w:rPr>
          <w:b/>
          <w:bCs/>
          <w:sz w:val="36"/>
          <w:szCs w:val="36"/>
        </w:rPr>
        <w:t>Stopovaná spojená s opékáním buřtů</w:t>
      </w:r>
    </w:p>
    <w:p w14:paraId="1AA26DCD" w14:textId="3119BE1E" w:rsidR="00E36A4B" w:rsidRPr="00792FB0" w:rsidRDefault="00E36A4B">
      <w:pPr>
        <w:rPr>
          <w:rFonts w:ascii="Georgia Pro Black" w:hAnsi="Georgia Pro Black"/>
          <w:color w:val="FF0000"/>
          <w:sz w:val="44"/>
          <w:szCs w:val="44"/>
        </w:rPr>
      </w:pPr>
      <w:r w:rsidRPr="00792FB0">
        <w:rPr>
          <w:rFonts w:ascii="Georgia Pro Black" w:hAnsi="Georgia Pro Black"/>
          <w:color w:val="FF0000"/>
          <w:sz w:val="44"/>
          <w:szCs w:val="44"/>
        </w:rPr>
        <w:t>Říjen</w:t>
      </w:r>
    </w:p>
    <w:p w14:paraId="450A5DB1" w14:textId="3313208E" w:rsidR="00E36A4B" w:rsidRPr="00792FB0" w:rsidRDefault="00E36A4B" w:rsidP="00792FB0">
      <w:pPr>
        <w:pStyle w:val="Bezmezer"/>
        <w:numPr>
          <w:ilvl w:val="0"/>
          <w:numId w:val="2"/>
        </w:numPr>
        <w:rPr>
          <w:b/>
          <w:bCs/>
          <w:sz w:val="36"/>
          <w:szCs w:val="36"/>
        </w:rPr>
      </w:pPr>
      <w:r w:rsidRPr="00792FB0">
        <w:rPr>
          <w:b/>
          <w:bCs/>
          <w:sz w:val="36"/>
          <w:szCs w:val="36"/>
        </w:rPr>
        <w:t>Jízda zručnosti na koloběžkách</w:t>
      </w:r>
    </w:p>
    <w:p w14:paraId="7FD4AB51" w14:textId="1D7EFE06" w:rsidR="00E36A4B" w:rsidRPr="00792FB0" w:rsidRDefault="00E36A4B" w:rsidP="00792FB0">
      <w:pPr>
        <w:pStyle w:val="Bezmezer"/>
        <w:numPr>
          <w:ilvl w:val="0"/>
          <w:numId w:val="2"/>
        </w:numPr>
        <w:rPr>
          <w:b/>
          <w:bCs/>
          <w:sz w:val="36"/>
          <w:szCs w:val="36"/>
        </w:rPr>
      </w:pPr>
      <w:r w:rsidRPr="00792FB0">
        <w:rPr>
          <w:b/>
          <w:bCs/>
          <w:sz w:val="36"/>
          <w:szCs w:val="36"/>
        </w:rPr>
        <w:t>Podzimní dílna</w:t>
      </w:r>
    </w:p>
    <w:p w14:paraId="78EC7BF0" w14:textId="21F91F9B" w:rsidR="00E36A4B" w:rsidRDefault="00E36A4B" w:rsidP="00792FB0">
      <w:pPr>
        <w:pStyle w:val="Bezmezer"/>
        <w:numPr>
          <w:ilvl w:val="0"/>
          <w:numId w:val="2"/>
        </w:numPr>
        <w:rPr>
          <w:b/>
          <w:bCs/>
          <w:sz w:val="36"/>
          <w:szCs w:val="36"/>
        </w:rPr>
      </w:pPr>
      <w:r w:rsidRPr="00792FB0">
        <w:rPr>
          <w:b/>
          <w:bCs/>
          <w:sz w:val="36"/>
          <w:szCs w:val="36"/>
        </w:rPr>
        <w:t>Den stromů</w:t>
      </w:r>
    </w:p>
    <w:p w14:paraId="740F7327" w14:textId="4A5F62AE" w:rsidR="00E36A4B" w:rsidRPr="009E5DFB" w:rsidRDefault="00E36A4B">
      <w:pPr>
        <w:rPr>
          <w:rFonts w:ascii="Georgia Pro Black" w:hAnsi="Georgia Pro Black"/>
          <w:color w:val="FF0000"/>
          <w:sz w:val="44"/>
          <w:szCs w:val="44"/>
        </w:rPr>
      </w:pPr>
      <w:r w:rsidRPr="009E5DFB">
        <w:rPr>
          <w:rFonts w:ascii="Georgia Pro Black" w:hAnsi="Georgia Pro Black"/>
          <w:color w:val="FF0000"/>
          <w:sz w:val="44"/>
          <w:szCs w:val="44"/>
        </w:rPr>
        <w:t>Listopad</w:t>
      </w:r>
    </w:p>
    <w:p w14:paraId="4859901E" w14:textId="50D84DBA" w:rsidR="00E36A4B" w:rsidRPr="009E5DFB" w:rsidRDefault="00E36A4B" w:rsidP="009E5DFB">
      <w:pPr>
        <w:pStyle w:val="Bezmezer"/>
        <w:numPr>
          <w:ilvl w:val="0"/>
          <w:numId w:val="3"/>
        </w:numPr>
        <w:rPr>
          <w:b/>
          <w:bCs/>
          <w:sz w:val="36"/>
          <w:szCs w:val="36"/>
        </w:rPr>
      </w:pPr>
      <w:proofErr w:type="spellStart"/>
      <w:r w:rsidRPr="009E5DFB">
        <w:rPr>
          <w:b/>
          <w:bCs/>
          <w:sz w:val="36"/>
          <w:szCs w:val="36"/>
        </w:rPr>
        <w:t>Balónkománie</w:t>
      </w:r>
      <w:proofErr w:type="spellEnd"/>
    </w:p>
    <w:p w14:paraId="396A020E" w14:textId="5404CB4B" w:rsidR="00E36A4B" w:rsidRPr="009E5DFB" w:rsidRDefault="00E36A4B" w:rsidP="009E5DFB">
      <w:pPr>
        <w:pStyle w:val="Bezmezer"/>
        <w:numPr>
          <w:ilvl w:val="0"/>
          <w:numId w:val="3"/>
        </w:numPr>
        <w:rPr>
          <w:b/>
          <w:bCs/>
          <w:sz w:val="36"/>
          <w:szCs w:val="36"/>
        </w:rPr>
      </w:pPr>
      <w:r w:rsidRPr="009E5DFB">
        <w:rPr>
          <w:b/>
          <w:bCs/>
          <w:sz w:val="36"/>
          <w:szCs w:val="36"/>
        </w:rPr>
        <w:t>Čertí dílna</w:t>
      </w:r>
    </w:p>
    <w:p w14:paraId="6143A520" w14:textId="2844A61D" w:rsidR="00E36A4B" w:rsidRPr="009E5DFB" w:rsidRDefault="008D33ED" w:rsidP="009E5DFB">
      <w:pPr>
        <w:pStyle w:val="Bezmezer"/>
        <w:numPr>
          <w:ilvl w:val="0"/>
          <w:numId w:val="3"/>
        </w:numPr>
        <w:rPr>
          <w:b/>
          <w:bCs/>
          <w:sz w:val="36"/>
          <w:szCs w:val="36"/>
        </w:rPr>
      </w:pPr>
      <w:r w:rsidRPr="009E5DFB">
        <w:rPr>
          <w:b/>
          <w:bCs/>
          <w:sz w:val="36"/>
          <w:szCs w:val="36"/>
        </w:rPr>
        <w:t>Výlet do krytého bazénu</w:t>
      </w:r>
    </w:p>
    <w:p w14:paraId="01312C2A" w14:textId="7F359AE4" w:rsidR="008D33ED" w:rsidRDefault="008D33ED" w:rsidP="009E5DFB">
      <w:pPr>
        <w:pStyle w:val="Bezmezer"/>
        <w:numPr>
          <w:ilvl w:val="0"/>
          <w:numId w:val="3"/>
        </w:numPr>
        <w:rPr>
          <w:b/>
          <w:bCs/>
          <w:sz w:val="36"/>
          <w:szCs w:val="36"/>
        </w:rPr>
      </w:pPr>
      <w:r w:rsidRPr="009E5DFB">
        <w:rPr>
          <w:b/>
          <w:bCs/>
          <w:sz w:val="36"/>
          <w:szCs w:val="36"/>
        </w:rPr>
        <w:t>Výroba adventního kalendáře</w:t>
      </w:r>
    </w:p>
    <w:p w14:paraId="3434671C" w14:textId="0B71D6DF" w:rsidR="009E5DFB" w:rsidRDefault="001C5379" w:rsidP="009E5DFB">
      <w:pPr>
        <w:rPr>
          <w:rFonts w:ascii="Georgia Pro Black" w:hAnsi="Georgia Pro Black"/>
          <w:color w:val="FF0000"/>
          <w:sz w:val="44"/>
          <w:szCs w:val="44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709FB4A" wp14:editId="074376DE">
            <wp:simplePos x="0" y="0"/>
            <wp:positionH relativeFrom="column">
              <wp:posOffset>3938905</wp:posOffset>
            </wp:positionH>
            <wp:positionV relativeFrom="paragraph">
              <wp:posOffset>304800</wp:posOffset>
            </wp:positionV>
            <wp:extent cx="2026920" cy="2020570"/>
            <wp:effectExtent l="0" t="0" r="0" b="0"/>
            <wp:wrapSquare wrapText="bothSides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3ED" w:rsidRPr="009E5DFB">
        <w:rPr>
          <w:rFonts w:ascii="Georgia Pro Black" w:hAnsi="Georgia Pro Black"/>
          <w:color w:val="FF0000"/>
          <w:sz w:val="44"/>
          <w:szCs w:val="44"/>
        </w:rPr>
        <w:t>Prosinec</w:t>
      </w:r>
    </w:p>
    <w:p w14:paraId="0B85C68D" w14:textId="559876B3" w:rsidR="008D33ED" w:rsidRPr="009E5DFB" w:rsidRDefault="009E5DFB" w:rsidP="009E5DFB">
      <w:pPr>
        <w:pStyle w:val="Bezmezer"/>
        <w:numPr>
          <w:ilvl w:val="0"/>
          <w:numId w:val="6"/>
        </w:numPr>
        <w:rPr>
          <w:b/>
          <w:bCs/>
          <w:sz w:val="36"/>
          <w:szCs w:val="36"/>
        </w:rPr>
      </w:pPr>
      <w:r w:rsidRPr="009E5DFB">
        <w:rPr>
          <w:b/>
          <w:bCs/>
          <w:sz w:val="36"/>
          <w:szCs w:val="36"/>
        </w:rPr>
        <w:t>Čertí rej</w:t>
      </w:r>
    </w:p>
    <w:p w14:paraId="2DD1BC30" w14:textId="3898E6D1" w:rsidR="008D33ED" w:rsidRDefault="009E5DFB" w:rsidP="009E5DFB">
      <w:pPr>
        <w:pStyle w:val="Bezmezer"/>
        <w:numPr>
          <w:ilvl w:val="0"/>
          <w:numId w:val="6"/>
        </w:numPr>
        <w:rPr>
          <w:b/>
          <w:bCs/>
          <w:sz w:val="36"/>
          <w:szCs w:val="36"/>
        </w:rPr>
      </w:pPr>
      <w:r w:rsidRPr="009E5DFB">
        <w:rPr>
          <w:b/>
          <w:bCs/>
          <w:sz w:val="36"/>
          <w:szCs w:val="36"/>
        </w:rPr>
        <w:t>V</w:t>
      </w:r>
      <w:r w:rsidR="008D33ED" w:rsidRPr="009E5DFB">
        <w:rPr>
          <w:b/>
          <w:bCs/>
          <w:sz w:val="36"/>
          <w:szCs w:val="36"/>
        </w:rPr>
        <w:t>ánoční dílna</w:t>
      </w:r>
    </w:p>
    <w:p w14:paraId="7CEFF9A2" w14:textId="0C1628F2" w:rsidR="009E5DFB" w:rsidRPr="009E5DFB" w:rsidRDefault="009E5DFB" w:rsidP="009E5DFB">
      <w:pPr>
        <w:pStyle w:val="Bezmezer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Sportovní hry</w:t>
      </w:r>
    </w:p>
    <w:p w14:paraId="520D0943" w14:textId="13DF53F7" w:rsidR="008D33ED" w:rsidRPr="00C4117C" w:rsidRDefault="008D33ED">
      <w:pPr>
        <w:rPr>
          <w:rFonts w:ascii="Georgia Pro Black" w:hAnsi="Georgia Pro Black"/>
          <w:color w:val="FF0000"/>
          <w:sz w:val="44"/>
          <w:szCs w:val="44"/>
        </w:rPr>
      </w:pPr>
      <w:r w:rsidRPr="00C4117C">
        <w:rPr>
          <w:rFonts w:ascii="Georgia Pro Black" w:hAnsi="Georgia Pro Black"/>
          <w:color w:val="FF0000"/>
          <w:sz w:val="44"/>
          <w:szCs w:val="44"/>
        </w:rPr>
        <w:t>Leden</w:t>
      </w:r>
    </w:p>
    <w:p w14:paraId="798D6849" w14:textId="1B7CF8C9" w:rsidR="008D33ED" w:rsidRPr="00C4117C" w:rsidRDefault="008D33ED" w:rsidP="00C4117C">
      <w:pPr>
        <w:pStyle w:val="Bezmezer"/>
        <w:numPr>
          <w:ilvl w:val="0"/>
          <w:numId w:val="7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Zimní hrátky</w:t>
      </w:r>
    </w:p>
    <w:p w14:paraId="0476E4FC" w14:textId="2446AFAC" w:rsidR="008D33ED" w:rsidRPr="00C4117C" w:rsidRDefault="008D33ED" w:rsidP="00C4117C">
      <w:pPr>
        <w:pStyle w:val="Bezmezer"/>
        <w:numPr>
          <w:ilvl w:val="0"/>
          <w:numId w:val="7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Kvízové odpoledne</w:t>
      </w:r>
    </w:p>
    <w:p w14:paraId="0F212777" w14:textId="6CD6E73C" w:rsidR="008D33ED" w:rsidRPr="00C4117C" w:rsidRDefault="008D33ED" w:rsidP="00C4117C">
      <w:pPr>
        <w:pStyle w:val="Bezmezer"/>
        <w:numPr>
          <w:ilvl w:val="0"/>
          <w:numId w:val="7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Výlet do krytého bazénu</w:t>
      </w:r>
    </w:p>
    <w:p w14:paraId="4D40E688" w14:textId="4C5BD45C" w:rsidR="008D33ED" w:rsidRPr="00C4117C" w:rsidRDefault="008D33ED" w:rsidP="00C4117C">
      <w:pPr>
        <w:pStyle w:val="Bezmezer"/>
        <w:numPr>
          <w:ilvl w:val="0"/>
          <w:numId w:val="7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Výprava za zvířátky do lesa</w:t>
      </w:r>
    </w:p>
    <w:p w14:paraId="08874426" w14:textId="70E51C05" w:rsidR="008D33ED" w:rsidRPr="00C4117C" w:rsidRDefault="008D33ED">
      <w:pPr>
        <w:rPr>
          <w:rFonts w:ascii="Georgia Pro Black" w:hAnsi="Georgia Pro Black"/>
          <w:color w:val="FF0000"/>
          <w:sz w:val="44"/>
          <w:szCs w:val="44"/>
        </w:rPr>
      </w:pPr>
      <w:r w:rsidRPr="00C4117C">
        <w:rPr>
          <w:rFonts w:ascii="Georgia Pro Black" w:hAnsi="Georgia Pro Black"/>
          <w:color w:val="FF0000"/>
          <w:sz w:val="44"/>
          <w:szCs w:val="44"/>
        </w:rPr>
        <w:lastRenderedPageBreak/>
        <w:t>Únor</w:t>
      </w:r>
    </w:p>
    <w:p w14:paraId="73709C32" w14:textId="1BA59214" w:rsidR="008D33ED" w:rsidRPr="00C4117C" w:rsidRDefault="008D33ED" w:rsidP="00C4117C">
      <w:pPr>
        <w:pStyle w:val="Bezmezer"/>
        <w:numPr>
          <w:ilvl w:val="0"/>
          <w:numId w:val="8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Hudební a pohybové odpoledne</w:t>
      </w:r>
    </w:p>
    <w:p w14:paraId="5425CC20" w14:textId="46C709E4" w:rsidR="008D33ED" w:rsidRPr="00C4117C" w:rsidRDefault="008D33ED" w:rsidP="00C4117C">
      <w:pPr>
        <w:pStyle w:val="Bezmezer"/>
        <w:numPr>
          <w:ilvl w:val="0"/>
          <w:numId w:val="8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Papíroviny</w:t>
      </w:r>
    </w:p>
    <w:p w14:paraId="541188C4" w14:textId="765EC4D4" w:rsidR="008D33ED" w:rsidRPr="00C4117C" w:rsidRDefault="008D33ED" w:rsidP="00C4117C">
      <w:pPr>
        <w:pStyle w:val="Bezmezer"/>
        <w:numPr>
          <w:ilvl w:val="0"/>
          <w:numId w:val="8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Videofilm</w:t>
      </w:r>
    </w:p>
    <w:p w14:paraId="0678C559" w14:textId="2CB1F33A" w:rsidR="008D33ED" w:rsidRPr="00C4117C" w:rsidRDefault="0071715A" w:rsidP="00C4117C">
      <w:pPr>
        <w:pStyle w:val="Bezmezer"/>
        <w:numPr>
          <w:ilvl w:val="0"/>
          <w:numId w:val="8"/>
        </w:num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504EBA3" wp14:editId="77D95A65">
            <wp:simplePos x="0" y="0"/>
            <wp:positionH relativeFrom="column">
              <wp:posOffset>3651250</wp:posOffset>
            </wp:positionH>
            <wp:positionV relativeFrom="paragraph">
              <wp:posOffset>4445</wp:posOffset>
            </wp:positionV>
            <wp:extent cx="2210435" cy="1657350"/>
            <wp:effectExtent l="190500" t="266700" r="189865" b="266700"/>
            <wp:wrapSquare wrapText="bothSides"/>
            <wp:docPr id="7" name="Obrázek 7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klipar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5495">
                      <a:off x="0" y="0"/>
                      <a:ext cx="221043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3ED" w:rsidRPr="00C4117C">
        <w:rPr>
          <w:b/>
          <w:bCs/>
          <w:sz w:val="36"/>
          <w:szCs w:val="36"/>
        </w:rPr>
        <w:t>Soutěživé hry</w:t>
      </w:r>
    </w:p>
    <w:p w14:paraId="3A9020EC" w14:textId="73987260" w:rsidR="008D33ED" w:rsidRPr="00C4117C" w:rsidRDefault="008D33ED">
      <w:pPr>
        <w:rPr>
          <w:rFonts w:ascii="Georgia Pro Black" w:hAnsi="Georgia Pro Black"/>
          <w:color w:val="FF0000"/>
          <w:sz w:val="44"/>
          <w:szCs w:val="44"/>
        </w:rPr>
      </w:pPr>
      <w:r w:rsidRPr="00C4117C">
        <w:rPr>
          <w:rFonts w:ascii="Georgia Pro Black" w:hAnsi="Georgia Pro Black"/>
          <w:color w:val="FF0000"/>
          <w:sz w:val="44"/>
          <w:szCs w:val="44"/>
        </w:rPr>
        <w:t>Březen</w:t>
      </w:r>
    </w:p>
    <w:p w14:paraId="63BC0226" w14:textId="62A3D18A" w:rsidR="008D33ED" w:rsidRPr="00C4117C" w:rsidRDefault="008D33ED" w:rsidP="00C4117C">
      <w:pPr>
        <w:pStyle w:val="Bezmezer"/>
        <w:numPr>
          <w:ilvl w:val="0"/>
          <w:numId w:val="9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Sedmilháři – soutěž vypravěčů</w:t>
      </w:r>
    </w:p>
    <w:p w14:paraId="345FDC45" w14:textId="33014887" w:rsidR="008D33ED" w:rsidRPr="00C4117C" w:rsidRDefault="008D33ED" w:rsidP="00C4117C">
      <w:pPr>
        <w:pStyle w:val="Bezmezer"/>
        <w:numPr>
          <w:ilvl w:val="0"/>
          <w:numId w:val="9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Vítání jara</w:t>
      </w:r>
    </w:p>
    <w:p w14:paraId="53484187" w14:textId="1CF0BB31" w:rsidR="008D33ED" w:rsidRPr="00C4117C" w:rsidRDefault="008D33ED" w:rsidP="00C4117C">
      <w:pPr>
        <w:pStyle w:val="Bezmezer"/>
        <w:numPr>
          <w:ilvl w:val="0"/>
          <w:numId w:val="9"/>
        </w:numPr>
        <w:rPr>
          <w:b/>
          <w:bCs/>
          <w:sz w:val="36"/>
          <w:szCs w:val="36"/>
        </w:rPr>
      </w:pPr>
      <w:proofErr w:type="spellStart"/>
      <w:r w:rsidRPr="00C4117C">
        <w:rPr>
          <w:b/>
          <w:bCs/>
          <w:sz w:val="36"/>
          <w:szCs w:val="36"/>
        </w:rPr>
        <w:t>Kuličkiáda</w:t>
      </w:r>
      <w:proofErr w:type="spellEnd"/>
    </w:p>
    <w:p w14:paraId="5A5F0CDE" w14:textId="6E92245A" w:rsidR="008D33ED" w:rsidRPr="00C4117C" w:rsidRDefault="008D33ED" w:rsidP="00C4117C">
      <w:pPr>
        <w:pStyle w:val="Bezmezer"/>
        <w:numPr>
          <w:ilvl w:val="0"/>
          <w:numId w:val="9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Velikonoční vyrábění</w:t>
      </w:r>
    </w:p>
    <w:p w14:paraId="77899324" w14:textId="1B16998C" w:rsidR="008D33ED" w:rsidRPr="00C4117C" w:rsidRDefault="008D33ED">
      <w:pPr>
        <w:rPr>
          <w:rFonts w:ascii="Georgia Pro Black" w:hAnsi="Georgia Pro Black"/>
          <w:color w:val="FF0000"/>
          <w:sz w:val="44"/>
          <w:szCs w:val="44"/>
        </w:rPr>
      </w:pPr>
      <w:r w:rsidRPr="00C4117C">
        <w:rPr>
          <w:rFonts w:ascii="Georgia Pro Black" w:hAnsi="Georgia Pro Black"/>
          <w:color w:val="FF0000"/>
          <w:sz w:val="44"/>
          <w:szCs w:val="44"/>
        </w:rPr>
        <w:t>Duben</w:t>
      </w:r>
    </w:p>
    <w:p w14:paraId="68FACE10" w14:textId="635F8D8D" w:rsidR="008D33ED" w:rsidRPr="00C4117C" w:rsidRDefault="008D33ED" w:rsidP="00C4117C">
      <w:pPr>
        <w:pStyle w:val="Bezmezer"/>
        <w:numPr>
          <w:ilvl w:val="0"/>
          <w:numId w:val="10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Turnaj v deskových hrách</w:t>
      </w:r>
    </w:p>
    <w:p w14:paraId="79B57047" w14:textId="3F0238C4" w:rsidR="008D33ED" w:rsidRPr="00C4117C" w:rsidRDefault="008D33ED" w:rsidP="00C4117C">
      <w:pPr>
        <w:pStyle w:val="Bezmezer"/>
        <w:numPr>
          <w:ilvl w:val="0"/>
          <w:numId w:val="10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 xml:space="preserve">Beseda s policií </w:t>
      </w:r>
    </w:p>
    <w:p w14:paraId="53489BE8" w14:textId="3141F4E7" w:rsidR="008D33ED" w:rsidRPr="00C4117C" w:rsidRDefault="008D33ED" w:rsidP="00C4117C">
      <w:pPr>
        <w:pStyle w:val="Bezmezer"/>
        <w:numPr>
          <w:ilvl w:val="0"/>
          <w:numId w:val="10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Čarodějnické spaní ve školní družině</w:t>
      </w:r>
    </w:p>
    <w:p w14:paraId="6522EB2B" w14:textId="471F2755" w:rsidR="008D33ED" w:rsidRPr="00C4117C" w:rsidRDefault="008D33ED" w:rsidP="00C4117C">
      <w:pPr>
        <w:pStyle w:val="Bezmezer"/>
        <w:numPr>
          <w:ilvl w:val="0"/>
          <w:numId w:val="10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Výlet do krytého bazénu</w:t>
      </w:r>
    </w:p>
    <w:p w14:paraId="31246CAF" w14:textId="1134D4FA" w:rsidR="008D33ED" w:rsidRPr="00C4117C" w:rsidRDefault="001C5379">
      <w:pPr>
        <w:rPr>
          <w:rFonts w:ascii="Georgia Pro Black" w:hAnsi="Georgia Pro Black"/>
          <w:color w:val="FF0000"/>
          <w:sz w:val="44"/>
          <w:szCs w:val="44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5853B88" wp14:editId="445F29E0">
            <wp:simplePos x="0" y="0"/>
            <wp:positionH relativeFrom="margin">
              <wp:posOffset>3512185</wp:posOffset>
            </wp:positionH>
            <wp:positionV relativeFrom="paragraph">
              <wp:posOffset>368300</wp:posOffset>
            </wp:positionV>
            <wp:extent cx="1996440" cy="1609725"/>
            <wp:effectExtent l="0" t="0" r="381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3ED" w:rsidRPr="00C4117C">
        <w:rPr>
          <w:rFonts w:ascii="Georgia Pro Black" w:hAnsi="Georgia Pro Black"/>
          <w:color w:val="FF0000"/>
          <w:sz w:val="44"/>
          <w:szCs w:val="44"/>
        </w:rPr>
        <w:t>Květen</w:t>
      </w:r>
    </w:p>
    <w:p w14:paraId="42EB02C9" w14:textId="0AEDA77C" w:rsidR="008D33ED" w:rsidRPr="00C4117C" w:rsidRDefault="008D33ED" w:rsidP="00C4117C">
      <w:pPr>
        <w:pStyle w:val="Bezmezer"/>
        <w:numPr>
          <w:ilvl w:val="0"/>
          <w:numId w:val="11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Celodenní družinový výlet</w:t>
      </w:r>
    </w:p>
    <w:p w14:paraId="0D7340E0" w14:textId="5D3B8E7A" w:rsidR="008D33ED" w:rsidRPr="00C4117C" w:rsidRDefault="008D33ED" w:rsidP="00C4117C">
      <w:pPr>
        <w:pStyle w:val="Bezmezer"/>
        <w:numPr>
          <w:ilvl w:val="0"/>
          <w:numId w:val="11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Sportovní hry</w:t>
      </w:r>
    </w:p>
    <w:p w14:paraId="2E4316E9" w14:textId="072D4507" w:rsidR="00792FB0" w:rsidRPr="00C4117C" w:rsidRDefault="00792FB0" w:rsidP="00C4117C">
      <w:pPr>
        <w:pStyle w:val="Bezmezer"/>
        <w:numPr>
          <w:ilvl w:val="0"/>
          <w:numId w:val="11"/>
        </w:numPr>
        <w:rPr>
          <w:b/>
          <w:bCs/>
          <w:sz w:val="36"/>
          <w:szCs w:val="36"/>
        </w:rPr>
      </w:pPr>
      <w:proofErr w:type="spellStart"/>
      <w:r w:rsidRPr="00C4117C">
        <w:rPr>
          <w:b/>
          <w:bCs/>
          <w:sz w:val="36"/>
          <w:szCs w:val="36"/>
        </w:rPr>
        <w:t>Srdíčkování</w:t>
      </w:r>
      <w:proofErr w:type="spellEnd"/>
    </w:p>
    <w:p w14:paraId="32544437" w14:textId="377CABD3" w:rsidR="00792FB0" w:rsidRPr="00C4117C" w:rsidRDefault="00792FB0" w:rsidP="00C4117C">
      <w:pPr>
        <w:pStyle w:val="Bezmezer"/>
        <w:numPr>
          <w:ilvl w:val="0"/>
          <w:numId w:val="11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Den hasičů</w:t>
      </w:r>
    </w:p>
    <w:p w14:paraId="206527FC" w14:textId="71AD188D" w:rsidR="00792FB0" w:rsidRPr="00C4117C" w:rsidRDefault="00792FB0">
      <w:pPr>
        <w:rPr>
          <w:rFonts w:ascii="Georgia Pro Black" w:hAnsi="Georgia Pro Black"/>
          <w:color w:val="FF0000"/>
          <w:sz w:val="44"/>
          <w:szCs w:val="44"/>
        </w:rPr>
      </w:pPr>
      <w:r w:rsidRPr="00C4117C">
        <w:rPr>
          <w:rFonts w:ascii="Georgia Pro Black" w:hAnsi="Georgia Pro Black"/>
          <w:color w:val="FF0000"/>
          <w:sz w:val="44"/>
          <w:szCs w:val="44"/>
        </w:rPr>
        <w:t>Červen</w:t>
      </w:r>
    </w:p>
    <w:p w14:paraId="5159CED3" w14:textId="4181FCA7" w:rsidR="00792FB0" w:rsidRPr="00C4117C" w:rsidRDefault="00792FB0" w:rsidP="00C4117C">
      <w:pPr>
        <w:pStyle w:val="Bezmezer"/>
        <w:numPr>
          <w:ilvl w:val="0"/>
          <w:numId w:val="12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Den dětí</w:t>
      </w:r>
    </w:p>
    <w:p w14:paraId="7525405D" w14:textId="421C89C0" w:rsidR="00792FB0" w:rsidRDefault="00792FB0" w:rsidP="00C4117C">
      <w:pPr>
        <w:pStyle w:val="Bezmezer"/>
        <w:numPr>
          <w:ilvl w:val="0"/>
          <w:numId w:val="12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Cesta za pokladem spojená s opékáním buřtů</w:t>
      </w:r>
    </w:p>
    <w:p w14:paraId="3618027C" w14:textId="79DA8068" w:rsidR="00C60BCB" w:rsidRPr="00C4117C" w:rsidRDefault="00C60BCB" w:rsidP="00C4117C">
      <w:pPr>
        <w:pStyle w:val="Bezmezer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Vyhodnocení celoroční hry</w:t>
      </w:r>
    </w:p>
    <w:sectPr w:rsidR="00C60BCB" w:rsidRPr="00C4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F6F"/>
    <w:multiLevelType w:val="hybridMultilevel"/>
    <w:tmpl w:val="412458DE"/>
    <w:lvl w:ilvl="0" w:tplc="9EF490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EAADB" w:themeColor="accent1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BA8"/>
    <w:multiLevelType w:val="hybridMultilevel"/>
    <w:tmpl w:val="FC223B66"/>
    <w:lvl w:ilvl="0" w:tplc="28E082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28CC"/>
    <w:multiLevelType w:val="hybridMultilevel"/>
    <w:tmpl w:val="CF58E3B0"/>
    <w:lvl w:ilvl="0" w:tplc="607AA1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4BFA"/>
    <w:multiLevelType w:val="hybridMultilevel"/>
    <w:tmpl w:val="3F2A8C0A"/>
    <w:lvl w:ilvl="0" w:tplc="FEDAA0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0550"/>
    <w:multiLevelType w:val="hybridMultilevel"/>
    <w:tmpl w:val="1204AB80"/>
    <w:lvl w:ilvl="0" w:tplc="DCC885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61BF"/>
    <w:multiLevelType w:val="hybridMultilevel"/>
    <w:tmpl w:val="8D5A4F90"/>
    <w:lvl w:ilvl="0" w:tplc="C32E7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2B6D"/>
    <w:multiLevelType w:val="hybridMultilevel"/>
    <w:tmpl w:val="5F7814B4"/>
    <w:lvl w:ilvl="0" w:tplc="0405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6B26956"/>
    <w:multiLevelType w:val="hybridMultilevel"/>
    <w:tmpl w:val="C872782C"/>
    <w:lvl w:ilvl="0" w:tplc="9D22D2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057D7"/>
    <w:multiLevelType w:val="hybridMultilevel"/>
    <w:tmpl w:val="A6EE7E62"/>
    <w:lvl w:ilvl="0" w:tplc="0A54B0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7A71"/>
    <w:multiLevelType w:val="hybridMultilevel"/>
    <w:tmpl w:val="AA76FF0A"/>
    <w:lvl w:ilvl="0" w:tplc="E4343B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93CC5"/>
    <w:multiLevelType w:val="hybridMultilevel"/>
    <w:tmpl w:val="0ACCB42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D6565"/>
    <w:multiLevelType w:val="hybridMultilevel"/>
    <w:tmpl w:val="538A5116"/>
    <w:lvl w:ilvl="0" w:tplc="3E8AA9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4B"/>
    <w:rsid w:val="001C5379"/>
    <w:rsid w:val="0071715A"/>
    <w:rsid w:val="00792FB0"/>
    <w:rsid w:val="00805A00"/>
    <w:rsid w:val="008D33ED"/>
    <w:rsid w:val="009E5DFB"/>
    <w:rsid w:val="00C4117C"/>
    <w:rsid w:val="00C60BCB"/>
    <w:rsid w:val="00E3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1EB0"/>
  <w15:chartTrackingRefBased/>
  <w15:docId w15:val="{F4CDBF99-037C-4AC1-BA2D-0B079CE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FB0"/>
    <w:pPr>
      <w:ind w:left="720"/>
      <w:contextualSpacing/>
    </w:pPr>
  </w:style>
  <w:style w:type="paragraph" w:styleId="Bezmezer">
    <w:name w:val="No Spacing"/>
    <w:uiPriority w:val="1"/>
    <w:qFormat/>
    <w:rsid w:val="00792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Franzová</dc:creator>
  <cp:keywords/>
  <dc:description/>
  <cp:lastModifiedBy>Renata Franzová</cp:lastModifiedBy>
  <cp:revision>1</cp:revision>
  <dcterms:created xsi:type="dcterms:W3CDTF">2021-08-29T11:33:00Z</dcterms:created>
  <dcterms:modified xsi:type="dcterms:W3CDTF">2021-08-29T12:57:00Z</dcterms:modified>
</cp:coreProperties>
</file>